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EF" w:rsidRDefault="003946EF" w:rsidP="003946EF">
      <w:r>
        <w:rPr>
          <w:noProof/>
          <w:lang w:eastAsia="pt-BR"/>
        </w:rPr>
        <w:drawing>
          <wp:inline distT="0" distB="0" distL="0" distR="0">
            <wp:extent cx="3886200" cy="1627172"/>
            <wp:effectExtent l="19050" t="0" r="0" b="0"/>
            <wp:docPr id="1" name="Imagem 1" descr="http://blog.esat-afisvec.org.br/wp-content/uploads/2016/01/IF-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at-afisvec.org.br/wp-content/uploads/2016/01/IF-S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48" cy="162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6EF" w:rsidRDefault="003946EF" w:rsidP="003946EF"/>
    <w:p w:rsidR="003946EF" w:rsidRDefault="003946EF" w:rsidP="003946EF"/>
    <w:p w:rsidR="003946EF" w:rsidRDefault="003946EF" w:rsidP="003946EF"/>
    <w:p w:rsidR="003946EF" w:rsidRDefault="003946EF" w:rsidP="003946EF"/>
    <w:p w:rsidR="003946EF" w:rsidRDefault="003946EF" w:rsidP="003946EF"/>
    <w:p w:rsidR="003946EF" w:rsidRPr="00383B29" w:rsidRDefault="003946EF" w:rsidP="003946EF"/>
    <w:p w:rsidR="003946EF" w:rsidRPr="007F29E3" w:rsidRDefault="003946EF" w:rsidP="003946EF">
      <w:pPr>
        <w:jc w:val="center"/>
        <w:rPr>
          <w:b/>
          <w:sz w:val="36"/>
        </w:rPr>
      </w:pPr>
      <w:r>
        <w:rPr>
          <w:b/>
          <w:sz w:val="36"/>
        </w:rPr>
        <w:t>Mini Usina Termoelétrica</w:t>
      </w:r>
    </w:p>
    <w:p w:rsidR="003946EF" w:rsidRPr="007F29E3" w:rsidRDefault="003946EF" w:rsidP="003946EF">
      <w:pPr>
        <w:jc w:val="center"/>
        <w:rPr>
          <w:sz w:val="28"/>
        </w:rPr>
      </w:pPr>
      <w:r w:rsidRPr="007F29E3">
        <w:rPr>
          <w:sz w:val="28"/>
        </w:rPr>
        <w:t>Termodinâmica – TMDZ3</w:t>
      </w:r>
    </w:p>
    <w:p w:rsidR="003946EF" w:rsidRPr="007F29E3" w:rsidRDefault="003946EF" w:rsidP="003946EF">
      <w:pPr>
        <w:jc w:val="center"/>
        <w:rPr>
          <w:sz w:val="28"/>
        </w:rPr>
      </w:pPr>
      <w:r w:rsidRPr="007F29E3">
        <w:rPr>
          <w:sz w:val="28"/>
        </w:rPr>
        <w:t xml:space="preserve">Professor César Carvalho </w:t>
      </w:r>
      <w:proofErr w:type="spellStart"/>
      <w:r w:rsidRPr="007F29E3">
        <w:rPr>
          <w:sz w:val="28"/>
        </w:rPr>
        <w:t>Babichak</w:t>
      </w:r>
      <w:proofErr w:type="spellEnd"/>
    </w:p>
    <w:p w:rsidR="003946EF" w:rsidRPr="007F29E3" w:rsidRDefault="003946EF" w:rsidP="003946EF">
      <w:pPr>
        <w:jc w:val="center"/>
        <w:rPr>
          <w:sz w:val="28"/>
        </w:rPr>
      </w:pPr>
      <w:r w:rsidRPr="007F29E3">
        <w:rPr>
          <w:sz w:val="28"/>
        </w:rPr>
        <w:t xml:space="preserve">Professor Osvaldo </w:t>
      </w:r>
      <w:proofErr w:type="spellStart"/>
      <w:r w:rsidRPr="007F29E3">
        <w:rPr>
          <w:sz w:val="28"/>
        </w:rPr>
        <w:t>Canato</w:t>
      </w:r>
      <w:proofErr w:type="spellEnd"/>
      <w:r w:rsidRPr="007F29E3">
        <w:rPr>
          <w:sz w:val="28"/>
        </w:rPr>
        <w:t xml:space="preserve"> Júnior</w:t>
      </w:r>
    </w:p>
    <w:p w:rsidR="003946EF" w:rsidRDefault="003946EF" w:rsidP="003946EF"/>
    <w:p w:rsidR="003946EF" w:rsidRDefault="003946EF" w:rsidP="003946EF"/>
    <w:p w:rsidR="003946EF" w:rsidRPr="00205BE2" w:rsidRDefault="003946EF" w:rsidP="003946EF">
      <w:pPr>
        <w:jc w:val="right"/>
      </w:pPr>
      <w:r>
        <w:t>Marcelo</w:t>
      </w:r>
      <w:r w:rsidRPr="00205BE2">
        <w:t xml:space="preserve"> </w:t>
      </w:r>
      <w:r w:rsidRPr="00205BE2">
        <w:tab/>
        <w:t>Prontuário: 1</w:t>
      </w:r>
      <w:r>
        <w:t>66</w:t>
      </w:r>
    </w:p>
    <w:p w:rsidR="003946EF" w:rsidRDefault="003946EF" w:rsidP="003946EF">
      <w:pPr>
        <w:jc w:val="right"/>
      </w:pPr>
      <w:r w:rsidRPr="00205BE2">
        <w:t xml:space="preserve">Nicolas </w:t>
      </w:r>
      <w:proofErr w:type="spellStart"/>
      <w:r w:rsidRPr="00205BE2">
        <w:t>Ligasacchi</w:t>
      </w:r>
      <w:proofErr w:type="spellEnd"/>
      <w:r w:rsidRPr="00205BE2">
        <w:t xml:space="preserve"> </w:t>
      </w:r>
      <w:r w:rsidRPr="00205BE2">
        <w:tab/>
        <w:t>Prontuário: 1660055</w:t>
      </w:r>
    </w:p>
    <w:p w:rsidR="003946EF" w:rsidRDefault="003946EF" w:rsidP="003946EF">
      <w:pPr>
        <w:jc w:val="right"/>
      </w:pPr>
    </w:p>
    <w:p w:rsidR="003946EF" w:rsidRPr="00205BE2" w:rsidRDefault="003946EF" w:rsidP="003946EF">
      <w:pPr>
        <w:jc w:val="right"/>
      </w:pPr>
    </w:p>
    <w:p w:rsidR="003946EF" w:rsidRDefault="003946EF" w:rsidP="003946EF"/>
    <w:p w:rsidR="003946EF" w:rsidRDefault="003946EF" w:rsidP="003946EF"/>
    <w:p w:rsidR="003946EF" w:rsidRDefault="003946EF" w:rsidP="003946EF"/>
    <w:p w:rsidR="003946EF" w:rsidRDefault="003946EF" w:rsidP="003946EF"/>
    <w:p w:rsidR="003946EF" w:rsidRDefault="003946EF" w:rsidP="003946EF"/>
    <w:p w:rsidR="003946EF" w:rsidRDefault="003946EF" w:rsidP="003946EF"/>
    <w:p w:rsidR="003946EF" w:rsidRDefault="003946EF" w:rsidP="003946EF"/>
    <w:p w:rsidR="003946EF" w:rsidRDefault="003946EF" w:rsidP="003946EF"/>
    <w:p w:rsidR="003946EF" w:rsidRPr="00205BE2" w:rsidRDefault="003946EF" w:rsidP="003946EF"/>
    <w:p w:rsidR="003946EF" w:rsidRPr="00205BE2" w:rsidRDefault="003946EF" w:rsidP="003946EF">
      <w:pPr>
        <w:jc w:val="center"/>
      </w:pPr>
      <w:r w:rsidRPr="00205BE2">
        <w:t xml:space="preserve">São Paulo, 21 de </w:t>
      </w:r>
      <w:r>
        <w:t>junho</w:t>
      </w:r>
      <w:r w:rsidRPr="00205BE2">
        <w:t xml:space="preserve"> de 2016</w:t>
      </w:r>
    </w:p>
    <w:p w:rsidR="009836BD" w:rsidRPr="00A93429" w:rsidRDefault="003946EF">
      <w:pPr>
        <w:rPr>
          <w:b/>
          <w:sz w:val="28"/>
        </w:rPr>
      </w:pPr>
      <w:r w:rsidRPr="00A93429">
        <w:rPr>
          <w:b/>
          <w:sz w:val="28"/>
        </w:rPr>
        <w:lastRenderedPageBreak/>
        <w:t>Objetivo</w:t>
      </w:r>
    </w:p>
    <w:p w:rsidR="003946EF" w:rsidRDefault="003946EF">
      <w:r>
        <w:tab/>
        <w:t xml:space="preserve">O projeto consiste na criação de um protótipo de uma máquina térmica, utilizando materiais preferencialmente reutilizáveis e de baixo custo. </w:t>
      </w:r>
      <w:r w:rsidR="00A93429">
        <w:t>No caso desse projeto, a máquina térmica em questão é uma Mini Usina Termoelétrica. Ou seja, produzir-se-á energia elétrica a partir do aquecimento de água, que em forma gasosa aplicará uma força em uma “turbina”, produzindo energia cinética rotacional ligada a uma bobina que a transformará em corrente elétrica. Além disso, serão relacionadas outras áreas de conhecimento da própria Física, assim como de outros segmentos como a química e a história.</w:t>
      </w:r>
    </w:p>
    <w:p w:rsidR="00A93429" w:rsidRDefault="00A93429"/>
    <w:p w:rsidR="00A93429" w:rsidRPr="00342FC7" w:rsidRDefault="00A93429">
      <w:pPr>
        <w:rPr>
          <w:b/>
          <w:sz w:val="28"/>
        </w:rPr>
      </w:pPr>
      <w:r w:rsidRPr="00342FC7">
        <w:rPr>
          <w:b/>
          <w:sz w:val="28"/>
        </w:rPr>
        <w:t>Introdução Teórica</w:t>
      </w:r>
      <w:r w:rsidR="00FF6772" w:rsidRPr="00342FC7">
        <w:rPr>
          <w:b/>
          <w:sz w:val="28"/>
        </w:rPr>
        <w:t xml:space="preserve"> (História das Máquinas Térmicas e James Watt)</w:t>
      </w:r>
    </w:p>
    <w:p w:rsidR="00A93429" w:rsidRDefault="00A93429">
      <w:r>
        <w:tab/>
        <w:t xml:space="preserve">A busca pela tecnologia e aperfeiçoamento de produção e qualidade de vida do homem é buscada desde os primórdios. Muitos </w:t>
      </w:r>
      <w:r w:rsidR="000F3658">
        <w:t>matemáticos, físicos e engenheiros estudaram diversos meios para o avanço tecnológico do homem, entre eles poderíamos citar alguns como Arquimedes</w:t>
      </w:r>
      <w:r w:rsidR="009E39F4">
        <w:t xml:space="preserve"> (287 – 212 a.C.)</w:t>
      </w:r>
      <w:r w:rsidR="000F3658">
        <w:t xml:space="preserve"> e Leonardo da Vinci</w:t>
      </w:r>
      <w:r w:rsidR="009E39F4">
        <w:t xml:space="preserve"> (1452 -1519)</w:t>
      </w:r>
      <w:r w:rsidR="000F3658">
        <w:t xml:space="preserve">. </w:t>
      </w:r>
      <w:r w:rsidR="009E39F4">
        <w:t xml:space="preserve">No entanto </w:t>
      </w:r>
      <w:r w:rsidR="000F3658">
        <w:t>os estudos da Termodinâmica</w:t>
      </w:r>
      <w:r w:rsidR="009E39F4">
        <w:t xml:space="preserve"> só deram um início significativo com o escocês James Watt (1736 – 1819) em meados do século XVIII.</w:t>
      </w:r>
    </w:p>
    <w:p w:rsidR="0031520A" w:rsidRDefault="009E39F4" w:rsidP="0031520A">
      <w:r>
        <w:tab/>
        <w:t>James Watt não apresentou nenhum talento excepcional quando criança</w:t>
      </w:r>
      <w:r w:rsidR="00FF6772">
        <w:t>, porém um de seus passatempos preferidos era observar o vapor saindo da chaleira e colocar diversos objetos como colheres e galhos, e admirar a força exercida sobre os mesmos.</w:t>
      </w:r>
      <w:r>
        <w:t xml:space="preserve"> </w:t>
      </w:r>
      <w:r w:rsidR="00FF6772">
        <w:t>P</w:t>
      </w:r>
      <w:r>
        <w:t>assou</w:t>
      </w:r>
      <w:r w:rsidR="003C7972">
        <w:t xml:space="preserve"> boa parte da infância em casa</w:t>
      </w:r>
      <w:r>
        <w:t xml:space="preserve"> </w:t>
      </w:r>
      <w:r w:rsidR="003C7972">
        <w:t xml:space="preserve">e como distração desmontava instrumentos de navegação. Com 16 anos mudou-se para </w:t>
      </w:r>
      <w:proofErr w:type="spellStart"/>
      <w:r w:rsidR="003C7972">
        <w:t>Glasgow</w:t>
      </w:r>
      <w:proofErr w:type="spellEnd"/>
      <w:r w:rsidR="003C7972">
        <w:t>, onde começou a trabalhar como aprendiz numa fábrica. Após um período tornou-se mecâ</w:t>
      </w:r>
      <w:r w:rsidR="00FF6772">
        <w:t>nico de instrumentos de medição.</w:t>
      </w:r>
    </w:p>
    <w:p w:rsidR="00AC3C41" w:rsidRDefault="00AC3C41" w:rsidP="00AC3C41">
      <w:pPr>
        <w:jc w:val="center"/>
        <w:rPr>
          <w:sz w:val="18"/>
        </w:rPr>
      </w:pPr>
      <w:r w:rsidRPr="007F29E3">
        <w:rPr>
          <w:sz w:val="18"/>
        </w:rPr>
        <w:t>Figura 1 – James Watt</w:t>
      </w:r>
    </w:p>
    <w:p w:rsidR="00AC3C41" w:rsidRPr="007F29E3" w:rsidRDefault="00AC3C41" w:rsidP="00AC3C41">
      <w:pPr>
        <w:jc w:val="center"/>
        <w:rPr>
          <w:sz w:val="18"/>
        </w:rPr>
      </w:pPr>
      <w:r w:rsidRPr="00AC3C41">
        <w:rPr>
          <w:noProof/>
          <w:sz w:val="18"/>
          <w:lang w:eastAsia="pt-BR"/>
        </w:rPr>
        <w:drawing>
          <wp:inline distT="0" distB="0" distL="0" distR="0">
            <wp:extent cx="1209675" cy="1515547"/>
            <wp:effectExtent l="19050" t="0" r="9525" b="0"/>
            <wp:docPr id="2" name="Imagem 4" descr="https://kinneil.files.wordpress.com/2011/01/jameswatt-fromvictorianbo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inneil.files.wordpress.com/2011/01/jameswatt-fromvictorianbook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41" w:rsidRDefault="00AC3C41" w:rsidP="00AC3C41"/>
    <w:p w:rsidR="00AC3C41" w:rsidRDefault="00FF6772" w:rsidP="00AC3C41">
      <w:r>
        <w:tab/>
        <w:t xml:space="preserve">No ano de 1763 uma máquina térmica de </w:t>
      </w:r>
      <w:proofErr w:type="spellStart"/>
      <w:r>
        <w:t>Newcomen</w:t>
      </w:r>
      <w:proofErr w:type="spellEnd"/>
      <w:r>
        <w:t xml:space="preserve"> para consertar</w:t>
      </w:r>
      <w:r w:rsidR="00AC3C41">
        <w:t>, mas notou que para o melhor funcionamento dessa máquina era necessário um condensador, assim como o cilindro deveria ser fechado em relação ao meio externo. Não demorou muito tempo para Watt dar origem a primeira e verdadeira máquina a vapor.</w:t>
      </w:r>
    </w:p>
    <w:p w:rsidR="00AC3C41" w:rsidRDefault="00AC3C41" w:rsidP="00AC3C41"/>
    <w:p w:rsidR="00AC3C41" w:rsidRDefault="00AC3C41" w:rsidP="00AC3C41">
      <w:pPr>
        <w:jc w:val="center"/>
        <w:rPr>
          <w:sz w:val="18"/>
        </w:rPr>
      </w:pPr>
      <w:r w:rsidRPr="00AC3C41">
        <w:rPr>
          <w:sz w:val="18"/>
        </w:rPr>
        <w:t>Fi</w:t>
      </w:r>
      <w:r>
        <w:rPr>
          <w:sz w:val="18"/>
        </w:rPr>
        <w:t>gura 2 – Máquina a Vapor de James Watt</w:t>
      </w:r>
    </w:p>
    <w:p w:rsidR="00AC3C41" w:rsidRDefault="00AC3C41" w:rsidP="00AC3C41">
      <w:pPr>
        <w:jc w:val="center"/>
        <w:rPr>
          <w:sz w:val="18"/>
        </w:rPr>
      </w:pPr>
      <w:r>
        <w:rPr>
          <w:noProof/>
          <w:lang w:eastAsia="pt-BR"/>
        </w:rPr>
        <w:drawing>
          <wp:inline distT="0" distB="0" distL="0" distR="0">
            <wp:extent cx="2190750" cy="1962150"/>
            <wp:effectExtent l="19050" t="0" r="0" b="0"/>
            <wp:docPr id="3" name="Imagem 1" descr="James W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Wat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41" w:rsidRDefault="00AC3C41" w:rsidP="00AC3C41">
      <w:pPr>
        <w:rPr>
          <w:sz w:val="18"/>
        </w:rPr>
      </w:pPr>
    </w:p>
    <w:p w:rsidR="008E0E96" w:rsidRDefault="00AC3C41" w:rsidP="00AC3C41">
      <w:r>
        <w:tab/>
      </w:r>
      <w:r w:rsidR="008E0E96">
        <w:t xml:space="preserve">James Watt foi membro da Royal </w:t>
      </w:r>
      <w:proofErr w:type="spellStart"/>
      <w:r w:rsidR="008E0E96">
        <w:t>Society</w:t>
      </w:r>
      <w:proofErr w:type="spellEnd"/>
      <w:r w:rsidR="008E0E96">
        <w:t xml:space="preserve"> (academia de Física da Inglaterra da qual passaram grandes nomes, entre eles Isaac Newton, que a presidiu durante anos) para qual escreveu sobre a expansão de gases e o trabalho realizado pelo mesmo.</w:t>
      </w:r>
    </w:p>
    <w:p w:rsidR="00AC3C41" w:rsidRDefault="008E0E96" w:rsidP="00AC3C41">
      <w:r>
        <w:tab/>
        <w:t xml:space="preserve"> </w:t>
      </w:r>
      <w:r w:rsidR="00342FC7">
        <w:t>Com os avanços dados por James Watt foi possível a revolução industrial, mecanizando os sistemas de produções, diminuindo assim possíveis erros, padronizando produções, diminuindo tempo e custos de produção.</w:t>
      </w:r>
    </w:p>
    <w:p w:rsidR="00342FC7" w:rsidRDefault="00342FC7" w:rsidP="00AC3C41"/>
    <w:p w:rsidR="00342FC7" w:rsidRDefault="00342FC7" w:rsidP="00342FC7">
      <w:pPr>
        <w:rPr>
          <w:b/>
          <w:sz w:val="28"/>
        </w:rPr>
      </w:pPr>
      <w:r w:rsidRPr="00342FC7">
        <w:rPr>
          <w:b/>
          <w:sz w:val="28"/>
        </w:rPr>
        <w:t>Introdução (Funcionamento de uma Máquina Térmica)</w:t>
      </w:r>
    </w:p>
    <w:p w:rsidR="00342FC7" w:rsidRDefault="00342FC7" w:rsidP="00342FC7">
      <w:r>
        <w:tab/>
      </w:r>
      <w:r w:rsidR="00071383">
        <w:t>As máquinas térmicas estão muito presentes no cotidiano. Muitas das residências recebem sua energia elétrica gerada por uma usina termoelétrica. No Brasil, apesar de não ser tão comum quanto hidrelétricas,</w:t>
      </w:r>
      <w:r w:rsidR="0031520A">
        <w:t xml:space="preserve"> ainda sim são utilizadas muitas</w:t>
      </w:r>
      <w:r w:rsidR="00071383">
        <w:t xml:space="preserve"> usinas termoelétricas como</w:t>
      </w:r>
      <w:r w:rsidR="0031520A">
        <w:t>, por exemplo, Piratininga na cidade de São Paulo.</w:t>
      </w:r>
    </w:p>
    <w:p w:rsidR="0031520A" w:rsidRDefault="0031520A" w:rsidP="0031520A">
      <w:pPr>
        <w:jc w:val="center"/>
        <w:rPr>
          <w:sz w:val="18"/>
        </w:rPr>
      </w:pPr>
    </w:p>
    <w:p w:rsidR="0031520A" w:rsidRDefault="0031520A" w:rsidP="0031520A">
      <w:pPr>
        <w:jc w:val="center"/>
        <w:rPr>
          <w:sz w:val="18"/>
        </w:rPr>
      </w:pPr>
    </w:p>
    <w:p w:rsidR="0031520A" w:rsidRDefault="0031520A" w:rsidP="0031520A">
      <w:pPr>
        <w:jc w:val="center"/>
        <w:rPr>
          <w:sz w:val="18"/>
        </w:rPr>
      </w:pPr>
    </w:p>
    <w:p w:rsidR="0031520A" w:rsidRDefault="0031520A" w:rsidP="0031520A">
      <w:pPr>
        <w:jc w:val="center"/>
        <w:rPr>
          <w:sz w:val="18"/>
        </w:rPr>
      </w:pPr>
    </w:p>
    <w:p w:rsidR="0031520A" w:rsidRDefault="0031520A" w:rsidP="0031520A">
      <w:pPr>
        <w:jc w:val="center"/>
        <w:rPr>
          <w:sz w:val="18"/>
        </w:rPr>
      </w:pPr>
      <w:r>
        <w:rPr>
          <w:sz w:val="18"/>
        </w:rPr>
        <w:lastRenderedPageBreak/>
        <w:t>Figura 3 – Usina Piratininga</w:t>
      </w:r>
    </w:p>
    <w:p w:rsidR="0031520A" w:rsidRDefault="0031520A" w:rsidP="0031520A">
      <w:pPr>
        <w:jc w:val="center"/>
        <w:rPr>
          <w:sz w:val="18"/>
        </w:rPr>
      </w:pPr>
      <w:r>
        <w:rPr>
          <w:noProof/>
          <w:lang w:eastAsia="pt-BR"/>
        </w:rPr>
        <w:drawing>
          <wp:inline distT="0" distB="0" distL="0" distR="0">
            <wp:extent cx="4476750" cy="1752600"/>
            <wp:effectExtent l="19050" t="0" r="0" b="0"/>
            <wp:docPr id="4" name="Imagem 1" descr="thumb_piratini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_piratining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0A" w:rsidRDefault="0031520A" w:rsidP="0031520A">
      <w:pPr>
        <w:jc w:val="center"/>
        <w:rPr>
          <w:sz w:val="18"/>
        </w:rPr>
      </w:pPr>
    </w:p>
    <w:p w:rsidR="0031520A" w:rsidRDefault="0031520A" w:rsidP="0031520A">
      <w:r>
        <w:tab/>
        <w:t xml:space="preserve">O funcionamento de uma termoelétrica consiste em </w:t>
      </w:r>
      <w:proofErr w:type="gramStart"/>
      <w:r>
        <w:t>3</w:t>
      </w:r>
      <w:proofErr w:type="gramEnd"/>
      <w:r>
        <w:t xml:space="preserve"> partes, são elas: fornalha, turbina e condensador</w:t>
      </w:r>
      <w:r w:rsidR="00DB7F96">
        <w:t>. A fornalha aquece a água numa caldeira até sua temperatura de vaporização (cada usina utiliza uma matéria prima para a queima e ga</w:t>
      </w:r>
      <w:r w:rsidR="002C2AAF">
        <w:t>nho de calor, desde madeira até energia nuclear. Nesse projeto a matéria utilizada para a queima é o álcool.);</w:t>
      </w:r>
      <w:r w:rsidR="00DB7F96">
        <w:t xml:space="preserve"> quando a mesma ocorre, o vapor se movimenta por tubos até a turbina formada por hélices, que são movidas em um movimento de rotação, essas estão ligadas por uma correia a um gerador que transforma energia cinética em energia elétrica, ou mesmo o gerador (como é nesse projeto) está no sistema das hélices da turbina. Para finalizar o vapor vai para o condensador que como o próprio nome se refere, condensa a água para que ela possa voltar ao estado líquido e possa reiniciar o processo. O resfriamento desse vapor</w:t>
      </w:r>
      <w:r w:rsidR="002C2AAF">
        <w:t xml:space="preserve"> ocorre com auxilio de lagos ou represas. No caso desse projeto, para simplificá-lo, não </w:t>
      </w:r>
      <w:proofErr w:type="gramStart"/>
      <w:r w:rsidR="002C2AAF">
        <w:t>fechou-se</w:t>
      </w:r>
      <w:proofErr w:type="gramEnd"/>
      <w:r w:rsidR="002C2AAF">
        <w:t xml:space="preserve"> o ciclo, ou seja, o vapor não é condensado, mas sim liberado após passar pela turbina.  </w:t>
      </w:r>
    </w:p>
    <w:p w:rsidR="002C2AAF" w:rsidRDefault="002C2AAF" w:rsidP="002C2AAF">
      <w:pPr>
        <w:jc w:val="center"/>
        <w:rPr>
          <w:sz w:val="18"/>
        </w:rPr>
      </w:pPr>
    </w:p>
    <w:p w:rsidR="002C2AAF" w:rsidRPr="002C2AAF" w:rsidRDefault="002C2AAF" w:rsidP="002C2AAF">
      <w:pPr>
        <w:jc w:val="center"/>
        <w:rPr>
          <w:sz w:val="18"/>
        </w:rPr>
      </w:pPr>
      <w:r>
        <w:rPr>
          <w:sz w:val="18"/>
        </w:rPr>
        <w:t>Figura 4 – Esquema de uma Usina Termoelétrica</w:t>
      </w:r>
    </w:p>
    <w:p w:rsidR="0031520A" w:rsidRDefault="0031520A" w:rsidP="0031520A"/>
    <w:p w:rsidR="0031520A" w:rsidRDefault="0031520A" w:rsidP="002C2AAF">
      <w:pPr>
        <w:jc w:val="center"/>
      </w:pPr>
      <w:r w:rsidRPr="0031520A">
        <w:drawing>
          <wp:inline distT="0" distB="0" distL="0" distR="0">
            <wp:extent cx="2390775" cy="2057400"/>
            <wp:effectExtent l="19050" t="0" r="9525" b="0"/>
            <wp:docPr id="5" name="Imagem 1" descr="http://www.sobiologia.com.br/figuras/Ar/termeletric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sobiologia.com.br/figuras/Ar/termeletrica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70" cy="2057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AAF" w:rsidRDefault="002C2AAF" w:rsidP="002C2AAF"/>
    <w:p w:rsidR="002C2AAF" w:rsidRPr="002C2AAF" w:rsidRDefault="002C2AAF" w:rsidP="002C2AAF">
      <w:pPr>
        <w:rPr>
          <w:b/>
          <w:sz w:val="28"/>
        </w:rPr>
      </w:pPr>
      <w:r w:rsidRPr="002C2AAF">
        <w:rPr>
          <w:b/>
          <w:sz w:val="28"/>
        </w:rPr>
        <w:lastRenderedPageBreak/>
        <w:t>Materiais</w:t>
      </w:r>
    </w:p>
    <w:p w:rsidR="002C2AAF" w:rsidRDefault="002C2AAF" w:rsidP="002C2AAF">
      <w:pPr>
        <w:pStyle w:val="PargrafodaLista"/>
        <w:numPr>
          <w:ilvl w:val="0"/>
          <w:numId w:val="2"/>
        </w:numPr>
      </w:pPr>
      <w:proofErr w:type="gramStart"/>
      <w:r>
        <w:t>1</w:t>
      </w:r>
      <w:proofErr w:type="gramEnd"/>
      <w:r>
        <w:t xml:space="preserve"> Cooler de computador.</w:t>
      </w:r>
    </w:p>
    <w:p w:rsidR="002C2AAF" w:rsidRDefault="002C2AAF" w:rsidP="002C2AAF">
      <w:pPr>
        <w:pStyle w:val="PargrafodaLista"/>
        <w:numPr>
          <w:ilvl w:val="0"/>
          <w:numId w:val="2"/>
        </w:numPr>
      </w:pPr>
      <w:proofErr w:type="gramStart"/>
      <w:r>
        <w:t>1</w:t>
      </w:r>
      <w:proofErr w:type="gramEnd"/>
      <w:r>
        <w:t xml:space="preserve"> Lata tipo spray.</w:t>
      </w:r>
    </w:p>
    <w:p w:rsidR="002C2AAF" w:rsidRDefault="002C2AAF" w:rsidP="002C2AAF">
      <w:pPr>
        <w:pStyle w:val="PargrafodaLista"/>
        <w:numPr>
          <w:ilvl w:val="0"/>
          <w:numId w:val="2"/>
        </w:numPr>
      </w:pPr>
      <w:proofErr w:type="gramStart"/>
      <w:r>
        <w:t>1</w:t>
      </w:r>
      <w:proofErr w:type="gramEnd"/>
      <w:r>
        <w:t xml:space="preserve"> Lata de sardinha.</w:t>
      </w:r>
    </w:p>
    <w:p w:rsidR="002C2AAF" w:rsidRDefault="002C2AAF" w:rsidP="002C2AAF">
      <w:pPr>
        <w:pStyle w:val="PargrafodaLista"/>
        <w:numPr>
          <w:ilvl w:val="0"/>
          <w:numId w:val="2"/>
        </w:numPr>
      </w:pPr>
      <w:r>
        <w:t>Álcool.</w:t>
      </w:r>
    </w:p>
    <w:p w:rsidR="002C2AAF" w:rsidRDefault="002C2AAF" w:rsidP="002C2AAF">
      <w:pPr>
        <w:pStyle w:val="PargrafodaLista"/>
        <w:numPr>
          <w:ilvl w:val="0"/>
          <w:numId w:val="2"/>
        </w:numPr>
      </w:pPr>
      <w:r>
        <w:t>Algodão.</w:t>
      </w:r>
    </w:p>
    <w:p w:rsidR="002C2AAF" w:rsidRDefault="006A6976" w:rsidP="002C2AAF">
      <w:pPr>
        <w:pStyle w:val="PargrafodaLista"/>
        <w:numPr>
          <w:ilvl w:val="0"/>
          <w:numId w:val="2"/>
        </w:numPr>
      </w:pPr>
      <w:r>
        <w:t>Mangueira plástica.</w:t>
      </w:r>
    </w:p>
    <w:p w:rsidR="006A6976" w:rsidRDefault="006A6976" w:rsidP="002C2AAF">
      <w:pPr>
        <w:pStyle w:val="PargrafodaLista"/>
        <w:numPr>
          <w:ilvl w:val="0"/>
          <w:numId w:val="2"/>
        </w:numPr>
      </w:pPr>
      <w:r>
        <w:t>Fios de cobre.</w:t>
      </w:r>
    </w:p>
    <w:p w:rsidR="006A6976" w:rsidRDefault="006A6976" w:rsidP="002C2AAF">
      <w:pPr>
        <w:pStyle w:val="PargrafodaLista"/>
        <w:numPr>
          <w:ilvl w:val="0"/>
          <w:numId w:val="2"/>
        </w:numPr>
      </w:pPr>
      <w:proofErr w:type="gramStart"/>
      <w:r>
        <w:t>2</w:t>
      </w:r>
      <w:proofErr w:type="gramEnd"/>
      <w:r>
        <w:t xml:space="preserve"> Pilhas 1,5 V.</w:t>
      </w:r>
    </w:p>
    <w:p w:rsidR="006A6976" w:rsidRDefault="006A6976" w:rsidP="002C2AAF">
      <w:pPr>
        <w:pStyle w:val="PargrafodaLista"/>
        <w:numPr>
          <w:ilvl w:val="0"/>
          <w:numId w:val="2"/>
        </w:numPr>
      </w:pPr>
      <w:proofErr w:type="spellStart"/>
      <w:r>
        <w:t>LEDs</w:t>
      </w:r>
      <w:proofErr w:type="spellEnd"/>
      <w:r>
        <w:t>.</w:t>
      </w:r>
    </w:p>
    <w:p w:rsidR="006A6976" w:rsidRDefault="006A6976" w:rsidP="002C2AAF">
      <w:pPr>
        <w:pStyle w:val="PargrafodaLista"/>
        <w:numPr>
          <w:ilvl w:val="0"/>
          <w:numId w:val="2"/>
        </w:numPr>
      </w:pPr>
      <w:r>
        <w:t>Placa de madeira.</w:t>
      </w:r>
    </w:p>
    <w:p w:rsidR="00467298" w:rsidRDefault="00467298" w:rsidP="002C2AAF">
      <w:pPr>
        <w:pStyle w:val="PargrafodaLista"/>
        <w:numPr>
          <w:ilvl w:val="0"/>
          <w:numId w:val="2"/>
        </w:numPr>
      </w:pPr>
      <w:r>
        <w:t>Interruptor.</w:t>
      </w:r>
    </w:p>
    <w:p w:rsidR="006A6976" w:rsidRDefault="006A6976" w:rsidP="006A6976"/>
    <w:p w:rsidR="006A6976" w:rsidRDefault="006A6976" w:rsidP="006A6976">
      <w:pPr>
        <w:rPr>
          <w:b/>
          <w:sz w:val="28"/>
        </w:rPr>
      </w:pPr>
      <w:r w:rsidRPr="006A6976">
        <w:rPr>
          <w:b/>
          <w:sz w:val="28"/>
        </w:rPr>
        <w:t>Procedimentos</w:t>
      </w:r>
      <w:r w:rsidR="007F4751">
        <w:rPr>
          <w:b/>
          <w:sz w:val="28"/>
        </w:rPr>
        <w:t xml:space="preserve"> (Montagem)</w:t>
      </w:r>
    </w:p>
    <w:p w:rsidR="0041700C" w:rsidRDefault="007F4751" w:rsidP="006A6976">
      <w:r>
        <w:rPr>
          <w:b/>
          <w:sz w:val="28"/>
        </w:rPr>
        <w:tab/>
      </w:r>
      <w:r>
        <w:t>O primeiro a se fazer é retirar o bico da lata tipo spray e substituí-la por uma válvula maior para melhor saída do vapor</w:t>
      </w:r>
      <w:r w:rsidR="000211DD">
        <w:t>, aproveitando e enchendo metade da lata com água</w:t>
      </w:r>
      <w:r>
        <w:t xml:space="preserve">. Feito isso </w:t>
      </w:r>
      <w:r w:rsidR="0041700C">
        <w:t xml:space="preserve">se liga a mangueira plástica a válvula. Após isso </w:t>
      </w:r>
      <w:r w:rsidR="00D60176">
        <w:t>se coloca</w:t>
      </w:r>
      <w:r w:rsidR="0041700C">
        <w:t xml:space="preserve"> o outro lado da mangueira</w:t>
      </w:r>
      <w:r w:rsidR="00D60176">
        <w:t xml:space="preserve"> virado para as hélices do cooler, por onde sairá o vapor. Note que quanto menor for à saída da mangueira, com maior pressão saíra o vapor.</w:t>
      </w:r>
    </w:p>
    <w:p w:rsidR="00D60176" w:rsidRDefault="00D60176" w:rsidP="006A6976">
      <w:r>
        <w:tab/>
      </w:r>
      <w:r w:rsidR="002A1A9D">
        <w:t>A segunda parte da montagem é utilizar a placa de madeira para apoiar a lata e o cooler, que pode ser fixados com parafusos compridos. A lata deve ter uma distância de alguns centímetros para que a lata de sardin</w:t>
      </w:r>
      <w:r w:rsidR="00467298">
        <w:t>ha possa ser colocada em baixo.</w:t>
      </w:r>
    </w:p>
    <w:p w:rsidR="00467298" w:rsidRDefault="00467298" w:rsidP="006A6976">
      <w:r>
        <w:tab/>
        <w:t xml:space="preserve">Na terceira parte é ligada pelos fios de cobre da bobina interna do cooler com as pilhas em paralelo, depois ligar ao interruptor e depois ligá-las aos </w:t>
      </w:r>
      <w:proofErr w:type="spellStart"/>
      <w:r>
        <w:t>LEDs</w:t>
      </w:r>
      <w:proofErr w:type="spellEnd"/>
      <w:r>
        <w:t xml:space="preserve">. A </w:t>
      </w:r>
      <w:proofErr w:type="spellStart"/>
      <w:r>
        <w:t>ideia</w:t>
      </w:r>
      <w:proofErr w:type="spellEnd"/>
      <w:r>
        <w:t xml:space="preserve"> das pilhas é o armazenamento da energia gerada pelo cooler, pois nem sempre será possível manter constante o </w:t>
      </w:r>
      <w:r w:rsidR="000211DD">
        <w:t>fluxo de energia, visto que essa</w:t>
      </w:r>
      <w:r>
        <w:t xml:space="preserve"> depende da rotação das hélices do cooler.</w:t>
      </w:r>
    </w:p>
    <w:p w:rsidR="000211DD" w:rsidRDefault="000211DD" w:rsidP="000211DD">
      <w:pPr>
        <w:jc w:val="center"/>
        <w:rPr>
          <w:sz w:val="18"/>
        </w:rPr>
      </w:pPr>
    </w:p>
    <w:p w:rsidR="000211DD" w:rsidRDefault="000211DD" w:rsidP="000211DD">
      <w:pPr>
        <w:jc w:val="center"/>
        <w:rPr>
          <w:sz w:val="18"/>
        </w:rPr>
      </w:pPr>
    </w:p>
    <w:p w:rsidR="000211DD" w:rsidRDefault="000211DD" w:rsidP="000211DD">
      <w:pPr>
        <w:jc w:val="center"/>
        <w:rPr>
          <w:sz w:val="18"/>
        </w:rPr>
      </w:pPr>
    </w:p>
    <w:p w:rsidR="000211DD" w:rsidRDefault="000211DD" w:rsidP="000211DD">
      <w:pPr>
        <w:jc w:val="center"/>
        <w:rPr>
          <w:sz w:val="18"/>
        </w:rPr>
      </w:pPr>
    </w:p>
    <w:p w:rsidR="000211DD" w:rsidRDefault="000211DD" w:rsidP="000211DD">
      <w:pPr>
        <w:jc w:val="center"/>
        <w:rPr>
          <w:sz w:val="18"/>
        </w:rPr>
      </w:pPr>
    </w:p>
    <w:p w:rsidR="000211DD" w:rsidRDefault="000211DD" w:rsidP="000211DD">
      <w:pPr>
        <w:jc w:val="center"/>
        <w:rPr>
          <w:sz w:val="18"/>
        </w:rPr>
      </w:pPr>
    </w:p>
    <w:p w:rsidR="000211DD" w:rsidRDefault="000211DD" w:rsidP="000211DD">
      <w:pPr>
        <w:jc w:val="center"/>
        <w:rPr>
          <w:sz w:val="18"/>
        </w:rPr>
      </w:pPr>
      <w:r>
        <w:rPr>
          <w:sz w:val="18"/>
        </w:rPr>
        <w:lastRenderedPageBreak/>
        <w:t>Figura 5 – Foto da Mini Usina Termoelétrica</w:t>
      </w:r>
    </w:p>
    <w:p w:rsidR="000211DD" w:rsidRPr="000211DD" w:rsidRDefault="000211DD" w:rsidP="000211DD">
      <w:pPr>
        <w:jc w:val="center"/>
        <w:rPr>
          <w:sz w:val="18"/>
        </w:rPr>
      </w:pPr>
      <w:r>
        <w:rPr>
          <w:noProof/>
          <w:sz w:val="18"/>
          <w:lang w:eastAsia="pt-BR"/>
        </w:rPr>
        <w:drawing>
          <wp:inline distT="0" distB="0" distL="0" distR="0">
            <wp:extent cx="2790825" cy="2171398"/>
            <wp:effectExtent l="19050" t="0" r="9525" b="0"/>
            <wp:docPr id="6" name="Imagem 4" descr="C:\Users\Luci Mary\Downloads\IMG-201606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i Mary\Downloads\IMG-20160619-WA0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638" r="1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7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976" w:rsidRDefault="006A6976" w:rsidP="006A6976">
      <w:r>
        <w:tab/>
      </w:r>
    </w:p>
    <w:p w:rsidR="000211DD" w:rsidRDefault="000211DD" w:rsidP="006A6976"/>
    <w:p w:rsidR="000211DD" w:rsidRDefault="000211DD" w:rsidP="006A6976"/>
    <w:p w:rsidR="000211DD" w:rsidRPr="000211DD" w:rsidRDefault="000211DD" w:rsidP="006A6976">
      <w:pPr>
        <w:rPr>
          <w:b/>
          <w:sz w:val="28"/>
        </w:rPr>
      </w:pPr>
      <w:r w:rsidRPr="000211DD">
        <w:rPr>
          <w:b/>
          <w:sz w:val="28"/>
        </w:rPr>
        <w:t>Referências Bibliográficas</w:t>
      </w:r>
    </w:p>
    <w:p w:rsidR="000211DD" w:rsidRDefault="000211DD" w:rsidP="006A6976"/>
    <w:p w:rsidR="000211DD" w:rsidRDefault="000211DD" w:rsidP="006A6976">
      <w:hyperlink r:id="rId11" w:history="1">
        <w:r w:rsidRPr="00D165C4">
          <w:rPr>
            <w:rStyle w:val="Hyperlink"/>
          </w:rPr>
          <w:t>http://www.if.ufrgs.br/~leila/vapor.htm</w:t>
        </w:r>
      </w:hyperlink>
    </w:p>
    <w:p w:rsidR="000211DD" w:rsidRDefault="000211DD" w:rsidP="006A6976">
      <w:hyperlink r:id="rId12" w:history="1">
        <w:r w:rsidRPr="00D165C4">
          <w:rPr>
            <w:rStyle w:val="Hyperlink"/>
          </w:rPr>
          <w:t>http://www.tecnogerageradores.com.br/blog/o-que-sao-e-quais-sao-usinas-termeletricas-brasileiras/</w:t>
        </w:r>
      </w:hyperlink>
    </w:p>
    <w:p w:rsidR="000211DD" w:rsidRDefault="000211DD" w:rsidP="006A6976">
      <w:hyperlink r:id="rId13" w:history="1">
        <w:r w:rsidRPr="00D165C4">
          <w:rPr>
            <w:rStyle w:val="Hyperlink"/>
          </w:rPr>
          <w:t>http://www.petrobras.com.br/pt/nossas-atividades/principais-operacoes/termeletricas/piratininga.htm</w:t>
        </w:r>
      </w:hyperlink>
    </w:p>
    <w:p w:rsidR="000211DD" w:rsidRDefault="000211DD" w:rsidP="006A6976">
      <w:hyperlink r:id="rId14" w:history="1">
        <w:r w:rsidRPr="00D165C4">
          <w:rPr>
            <w:rStyle w:val="Hyperlink"/>
          </w:rPr>
          <w:t>http://www.explicatorium.com/biografias/james-watt.html</w:t>
        </w:r>
      </w:hyperlink>
    </w:p>
    <w:p w:rsidR="000211DD" w:rsidRDefault="000211DD" w:rsidP="000211DD">
      <w:r>
        <w:t xml:space="preserve">FLOOD, R.; WILSON, </w:t>
      </w:r>
      <w:proofErr w:type="gramStart"/>
      <w:r>
        <w:t>R.</w:t>
      </w:r>
      <w:proofErr w:type="gramEnd"/>
      <w:r>
        <w:t xml:space="preserve"> </w:t>
      </w:r>
      <w:r w:rsidRPr="005915D3">
        <w:rPr>
          <w:i/>
        </w:rPr>
        <w:t>A História dos Grandes Matemáticos:</w:t>
      </w:r>
      <w:r>
        <w:t xml:space="preserve"> as Descobertas e a Propagação do Conhecimento através das Vidas dos Grandes Matemáticos. São Paulo: </w:t>
      </w:r>
      <w:proofErr w:type="gramStart"/>
      <w:r>
        <w:t>M.</w:t>
      </w:r>
      <w:proofErr w:type="gramEnd"/>
      <w:r>
        <w:t>Books, 2013.</w:t>
      </w:r>
    </w:p>
    <w:p w:rsidR="000211DD" w:rsidRDefault="000211DD" w:rsidP="000211DD">
      <w:r>
        <w:t xml:space="preserve">ROONEY, A. </w:t>
      </w:r>
      <w:r w:rsidRPr="005915D3">
        <w:rPr>
          <w:i/>
        </w:rPr>
        <w:t>A História da Física</w:t>
      </w:r>
      <w:r>
        <w:t xml:space="preserve">. São Paulo: </w:t>
      </w:r>
      <w:proofErr w:type="gramStart"/>
      <w:r>
        <w:t>M.</w:t>
      </w:r>
      <w:proofErr w:type="gramEnd"/>
      <w:r>
        <w:t>Books, 2013.</w:t>
      </w:r>
    </w:p>
    <w:p w:rsidR="000211DD" w:rsidRDefault="000211DD" w:rsidP="006A6976"/>
    <w:p w:rsidR="000211DD" w:rsidRPr="0031520A" w:rsidRDefault="000211DD" w:rsidP="006A6976"/>
    <w:p w:rsidR="00AC3C41" w:rsidRDefault="00AC3C41"/>
    <w:p w:rsidR="00FF6772" w:rsidRPr="000F3658" w:rsidRDefault="00FF6772"/>
    <w:p w:rsidR="003946EF" w:rsidRDefault="003946EF"/>
    <w:sectPr w:rsidR="003946EF" w:rsidSect="00983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D59"/>
    <w:multiLevelType w:val="hybridMultilevel"/>
    <w:tmpl w:val="83D28EDC"/>
    <w:lvl w:ilvl="0" w:tplc="04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CE12A67"/>
    <w:multiLevelType w:val="hybridMultilevel"/>
    <w:tmpl w:val="B274C2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6EF"/>
    <w:rsid w:val="000211DD"/>
    <w:rsid w:val="00071383"/>
    <w:rsid w:val="000F3658"/>
    <w:rsid w:val="002A1A9D"/>
    <w:rsid w:val="002C2AAF"/>
    <w:rsid w:val="0031520A"/>
    <w:rsid w:val="00342FC7"/>
    <w:rsid w:val="003946EF"/>
    <w:rsid w:val="003C7972"/>
    <w:rsid w:val="0041700C"/>
    <w:rsid w:val="00467298"/>
    <w:rsid w:val="00504CD4"/>
    <w:rsid w:val="006A6976"/>
    <w:rsid w:val="007F4751"/>
    <w:rsid w:val="008E0E96"/>
    <w:rsid w:val="009836BD"/>
    <w:rsid w:val="009E39F4"/>
    <w:rsid w:val="00A93429"/>
    <w:rsid w:val="00AC3C41"/>
    <w:rsid w:val="00D60176"/>
    <w:rsid w:val="00DB7F96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6EF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4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6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C2A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1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petrobras.com.br/pt/nossas-atividades/principais-operacoes/termeletricas/piratining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ecnogerageradores.com.br/blog/o-que-sao-e-quais-sao-usinas-termeletricas-brasileira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f.ufrgs.br/~leila/vapor.ht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://www.explicatorium.com/biografias/james-watt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Mary</dc:creator>
  <cp:lastModifiedBy>Luci Mary</cp:lastModifiedBy>
  <cp:revision>4</cp:revision>
  <dcterms:created xsi:type="dcterms:W3CDTF">2016-06-19T18:49:00Z</dcterms:created>
  <dcterms:modified xsi:type="dcterms:W3CDTF">2016-06-20T01:11:00Z</dcterms:modified>
</cp:coreProperties>
</file>